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bookmarkStart w:id="0" w:name="block-42339203"/>
      <w:r w:rsidRPr="00584CE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bookmarkStart w:id="1" w:name="84b34cd1-8907-4be2-9654-5e4d7c979c34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bookmarkStart w:id="2" w:name="74d6ab55-f73b-48d7-ba78-c30f74a03786"/>
      <w:r w:rsidRPr="00584CE4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584CE4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584CE4">
        <w:rPr>
          <w:rFonts w:ascii="Times New Roman" w:hAnsi="Times New Roman"/>
          <w:b/>
          <w:color w:val="000000"/>
          <w:sz w:val="28"/>
          <w:lang w:val="ru-RU"/>
        </w:rPr>
        <w:t>авлофедоровка</w:t>
      </w:r>
      <w:proofErr w:type="spellEnd"/>
      <w:r w:rsidRPr="00584CE4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:rsidR="00677108" w:rsidRPr="00584CE4" w:rsidRDefault="00677108">
      <w:pPr>
        <w:spacing w:after="0"/>
        <w:ind w:left="120"/>
        <w:rPr>
          <w:lang w:val="ru-RU"/>
        </w:rPr>
      </w:pPr>
    </w:p>
    <w:p w:rsidR="00677108" w:rsidRPr="00584CE4" w:rsidRDefault="00677108">
      <w:pPr>
        <w:spacing w:after="0"/>
        <w:ind w:left="120"/>
        <w:rPr>
          <w:lang w:val="ru-RU"/>
        </w:rPr>
      </w:pPr>
    </w:p>
    <w:p w:rsidR="00677108" w:rsidRPr="00584CE4" w:rsidRDefault="00677108">
      <w:pPr>
        <w:spacing w:after="0"/>
        <w:ind w:left="120"/>
        <w:rPr>
          <w:lang w:val="ru-RU"/>
        </w:rPr>
      </w:pPr>
    </w:p>
    <w:p w:rsidR="00677108" w:rsidRPr="00584CE4" w:rsidRDefault="0067710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A0E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A0E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E09D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FA0EBA" w:rsidRDefault="00BE09DA" w:rsidP="00FA0EB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6502D" w:rsidRPr="008944ED" w:rsidRDefault="00BE09DA" w:rsidP="00FA0EB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E6D86" w:rsidRDefault="00584CE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№51-ОД </w:t>
            </w:r>
            <w:r w:rsidR="00BE0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BE09D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BE0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E09D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BE09DA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E09DA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E09DA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BE09D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A0EB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7108" w:rsidRDefault="00677108">
      <w:pPr>
        <w:spacing w:after="0"/>
        <w:ind w:left="120"/>
      </w:pPr>
    </w:p>
    <w:p w:rsidR="00677108" w:rsidRDefault="00677108">
      <w:pPr>
        <w:spacing w:after="0"/>
        <w:ind w:left="120"/>
      </w:pPr>
    </w:p>
    <w:p w:rsidR="00677108" w:rsidRDefault="00677108">
      <w:pPr>
        <w:spacing w:after="0"/>
        <w:ind w:left="120"/>
      </w:pPr>
    </w:p>
    <w:p w:rsidR="00677108" w:rsidRDefault="00677108">
      <w:pPr>
        <w:spacing w:after="0"/>
        <w:ind w:left="120"/>
      </w:pPr>
    </w:p>
    <w:p w:rsidR="00677108" w:rsidRDefault="00677108">
      <w:pPr>
        <w:spacing w:after="0"/>
        <w:ind w:left="120"/>
      </w:pPr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5571389)</w:t>
      </w: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677108" w:rsidRPr="00584CE4" w:rsidRDefault="00BE09DA">
      <w:pPr>
        <w:spacing w:after="0" w:line="408" w:lineRule="auto"/>
        <w:ind w:left="120"/>
        <w:jc w:val="center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677108">
      <w:pPr>
        <w:spacing w:after="0"/>
        <w:ind w:left="120"/>
        <w:jc w:val="center"/>
        <w:rPr>
          <w:lang w:val="ru-RU"/>
        </w:rPr>
      </w:pPr>
    </w:p>
    <w:p w:rsidR="00677108" w:rsidRPr="00584CE4" w:rsidRDefault="00BE09DA">
      <w:pPr>
        <w:spacing w:after="0"/>
        <w:ind w:left="120"/>
        <w:jc w:val="center"/>
        <w:rPr>
          <w:lang w:val="ru-RU"/>
        </w:rPr>
      </w:pPr>
      <w:bookmarkStart w:id="3" w:name="5ce1acce-c3fd-49bf-9494-1e3d1db3054e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С.Павло-Федоровка </w:t>
      </w:r>
      <w:bookmarkStart w:id="4" w:name="f687a116-da41-41a9-8c31-63d3ecc684a2"/>
      <w:bookmarkEnd w:id="3"/>
      <w:r w:rsidRPr="00584CE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677108" w:rsidRPr="00584CE4" w:rsidRDefault="00677108">
      <w:pPr>
        <w:rPr>
          <w:lang w:val="ru-RU"/>
        </w:rPr>
        <w:sectPr w:rsidR="00677108" w:rsidRPr="00584CE4">
          <w:pgSz w:w="11906" w:h="16383"/>
          <w:pgMar w:top="1134" w:right="850" w:bottom="1134" w:left="1701" w:header="720" w:footer="720" w:gutter="0"/>
          <w:cols w:space="720"/>
        </w:sect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bookmarkStart w:id="5" w:name="block-42339204"/>
      <w:bookmarkEnd w:id="0"/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Минпросвещения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584CE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84CE4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584CE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584CE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теоретико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проблемы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воспринимая чужую точку зрения и аргументированно отстаивая свою. 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677108" w:rsidRPr="00584CE4" w:rsidRDefault="00677108">
      <w:pPr>
        <w:rPr>
          <w:lang w:val="ru-RU"/>
        </w:rPr>
        <w:sectPr w:rsidR="00677108" w:rsidRPr="00584CE4">
          <w:pgSz w:w="11906" w:h="16383"/>
          <w:pgMar w:top="1134" w:right="850" w:bottom="1134" w:left="1701" w:header="720" w:footer="720" w:gutter="0"/>
          <w:cols w:space="720"/>
        </w:sect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bookmarkStart w:id="6" w:name="block-42339205"/>
      <w:bookmarkEnd w:id="5"/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584CE4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584CE4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584CE4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584CE4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пяти стихотворений трёх поэтов). Например, стихотворения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А.К.Толстого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Ф. И. Тютчева, А. А. Фета, И. А. Бунина, А. А. Блока, С. А. Есенина, Н. М. Рубцова, Ю. П. Кузнецова.</w:t>
      </w:r>
      <w:bookmarkEnd w:id="1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584CE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М. М. Зощенко </w:t>
      </w:r>
      <w:bookmarkStart w:id="13" w:name="90913393-50df-412f-ac1a-f5af225a368e"/>
      <w:r w:rsidRPr="00584CE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Паустовского.</w:t>
      </w:r>
      <w:bookmarkEnd w:id="14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584CE4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Васюткино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озеро».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Л. А. Кассиль. «Дорогие мои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мальчишки»; Ю. Я. Яковлев. «Девочки с Васильевского острова»; В. П. Катаев. «Сын полка»,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К.М.Симонов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«Сын артиллериста» и другие.</w:t>
      </w:r>
      <w:bookmarkEnd w:id="16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Железникова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, Ю.Я. Яковлева, Ю.И. Коваля, А.А.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Лиханова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другие. </w:t>
      </w:r>
      <w:bookmarkEnd w:id="1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584CE4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Например, К. Булычёв. «Девочка, с которой ничего не случится», «Миллион приключений» и другие (главы по выбору).</w:t>
      </w:r>
      <w:bookmarkEnd w:id="18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584CE4">
        <w:rPr>
          <w:rFonts w:ascii="Times New Roman" w:hAnsi="Times New Roman"/>
          <w:color w:val="000000"/>
          <w:sz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Карим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. «Эту песню мать мне пела».</w:t>
      </w:r>
      <w:bookmarkEnd w:id="19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584CE4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584CE4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Л. Кэрролл. «Алиса в Стране Чудес» (главы по выбору), Дж. Р. Р.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Толкин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.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Хоббит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или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 Т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уда и обратно» (главы по выбору).</w:t>
      </w:r>
      <w:bookmarkEnd w:id="2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584CE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М. Твен. «Приключения Тома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Сойера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» (главы по выбору); Дж. Лондон. «Сказание о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Кише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»; Р.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. Рассказы. Например, «Каникулы», «Звук бегущих ног», «Зелёное утро» и другие.</w:t>
      </w:r>
      <w:bookmarkEnd w:id="2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584CE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584CE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Э. Сетон-Томпсон. «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Королевская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аналостанка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»; Дж. Даррелл. «Говорящий свёрток»; Дж. Лондон. «Белый клык»; Дж. Р. Киплинг.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Маугли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Рикки-Тикки-Тави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24"/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584CE4">
        <w:rPr>
          <w:rFonts w:ascii="Times New Roman" w:hAnsi="Times New Roman"/>
          <w:color w:val="333333"/>
          <w:sz w:val="28"/>
          <w:lang w:val="ru-RU"/>
        </w:rPr>
        <w:t xml:space="preserve">(не менее трех песен и двух поэм). Например, «Ах, </w:t>
      </w:r>
      <w:proofErr w:type="gramStart"/>
      <w:r w:rsidRPr="00584CE4">
        <w:rPr>
          <w:rFonts w:ascii="Times New Roman" w:hAnsi="Times New Roman"/>
          <w:color w:val="333333"/>
          <w:sz w:val="28"/>
          <w:lang w:val="ru-RU"/>
        </w:rPr>
        <w:t>кабы</w:t>
      </w:r>
      <w:proofErr w:type="gramEnd"/>
      <w:r w:rsidRPr="00584CE4">
        <w:rPr>
          <w:rFonts w:ascii="Times New Roman" w:hAnsi="Times New Roman"/>
          <w:color w:val="333333"/>
          <w:sz w:val="28"/>
          <w:lang w:val="ru-RU"/>
        </w:rPr>
        <w:t xml:space="preserve"> на цветы да не морозы...», «Ах вы ветры, ветры буйные...», «Черный ворон», «Не шуми, </w:t>
      </w:r>
      <w:proofErr w:type="spellStart"/>
      <w:r w:rsidRPr="00584CE4">
        <w:rPr>
          <w:rFonts w:ascii="Times New Roman" w:hAnsi="Times New Roman"/>
          <w:color w:val="333333"/>
          <w:sz w:val="28"/>
          <w:lang w:val="ru-RU"/>
        </w:rPr>
        <w:t>мати</w:t>
      </w:r>
      <w:proofErr w:type="spellEnd"/>
      <w:r w:rsidRPr="00584CE4">
        <w:rPr>
          <w:rFonts w:ascii="Times New Roman" w:hAnsi="Times New Roman"/>
          <w:color w:val="333333"/>
          <w:sz w:val="28"/>
          <w:lang w:val="ru-RU"/>
        </w:rPr>
        <w:t xml:space="preserve"> зеленая </w:t>
      </w:r>
      <w:r w:rsidRPr="00584CE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</w:t>
      </w:r>
      <w:proofErr w:type="spellStart"/>
      <w:r w:rsidRPr="00584CE4">
        <w:rPr>
          <w:rFonts w:ascii="Times New Roman" w:hAnsi="Times New Roman"/>
          <w:color w:val="333333"/>
          <w:sz w:val="28"/>
          <w:lang w:val="ru-RU"/>
        </w:rPr>
        <w:t>Нибелунгах</w:t>
      </w:r>
      <w:proofErr w:type="spellEnd"/>
      <w:r w:rsidRPr="00584CE4">
        <w:rPr>
          <w:rFonts w:ascii="Times New Roman" w:hAnsi="Times New Roman"/>
          <w:color w:val="333333"/>
          <w:sz w:val="28"/>
          <w:lang w:val="ru-RU"/>
        </w:rPr>
        <w:t xml:space="preserve">» (фрагменты). </w:t>
      </w:r>
      <w:bookmarkEnd w:id="26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</w:t>
      </w:r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»</w:t>
      </w:r>
      <w:bookmarkStart w:id="27" w:name="ad04843b-b512-47d3-b84b-e22df1580588"/>
      <w:r w:rsidRPr="00584CE4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584CE4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584CE4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9" w:name="e979ff73-e74d-4b41-9daa-86d17094fc9b"/>
      <w:r w:rsidRPr="00584CE4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«Есть в осени первоначальной…», «С поляны коршун поднялся…».</w:t>
      </w:r>
      <w:bookmarkEnd w:id="3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Бежин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луг».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584CE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584CE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584CE4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584CE4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О.Ф.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Берггольц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, В.С. Высоцкого, Ю.П.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, Д.С. Самойлова и других. </w:t>
      </w:r>
      <w:r w:rsidRPr="00584CE4">
        <w:rPr>
          <w:sz w:val="28"/>
          <w:lang w:val="ru-RU"/>
        </w:rPr>
        <w:br/>
      </w:r>
      <w:bookmarkStart w:id="36" w:name="5118f498-9661-45e8-9924-bef67bfbf524"/>
      <w:bookmarkEnd w:id="36"/>
    </w:p>
    <w:p w:rsidR="00677108" w:rsidRPr="00584CE4" w:rsidRDefault="00BE09DA">
      <w:pPr>
        <w:spacing w:after="0" w:line="264" w:lineRule="auto"/>
        <w:ind w:firstLine="600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(два произведения по выбору).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Например, Например, Б.Л. Васильев «Экспонат №...», Б.П. Екимов «Ночь исцеления», Э.Н.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Веркин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«Облачный полк» (главы) и другие. </w:t>
      </w:r>
      <w:r w:rsidRPr="00584CE4">
        <w:rPr>
          <w:sz w:val="28"/>
          <w:lang w:val="ru-RU"/>
        </w:rPr>
        <w:br/>
      </w:r>
      <w:bookmarkStart w:id="37" w:name="a35f0a0b-d9a0-4ac9-afd6-3c0ec32f1224"/>
      <w:bookmarkEnd w:id="37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Рассказ «Уроки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французского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на тему взросления человека </w:t>
      </w:r>
      <w:bookmarkStart w:id="38" w:name="7f695bb6-7ce9-46a5-96af-f43597f5f296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Р. И.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Фраерман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. «Дикая собака Динго, или Повесть о первой любви»; Ю. И. Коваль. «Самая лёгкая лодка в мире» и другие.</w:t>
      </w:r>
      <w:bookmarkEnd w:id="38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584CE4">
        <w:rPr>
          <w:rFonts w:ascii="Times New Roman" w:hAnsi="Times New Roman"/>
          <w:color w:val="000000"/>
          <w:sz w:val="28"/>
          <w:lang w:val="ru-RU"/>
        </w:rPr>
        <w:t>Н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апример, К. Булычев «Сто лет тому вперед» и другие. </w:t>
      </w:r>
      <w:bookmarkEnd w:id="39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584CE4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40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584CE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584CE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зарубежных писателей на тему взросления человека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584CE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«Поучение» Владимира Мономаха (в сокращении) и другие.</w:t>
      </w:r>
      <w:bookmarkEnd w:id="44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584CE4">
        <w:rPr>
          <w:rFonts w:ascii="Times New Roman" w:hAnsi="Times New Roman"/>
          <w:color w:val="000000"/>
          <w:sz w:val="28"/>
          <w:lang w:val="ru-RU"/>
        </w:rPr>
        <w:t>(не менее четырёх). Например, «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другие.</w:t>
      </w:r>
      <w:bookmarkEnd w:id="45"/>
      <w:r w:rsidRPr="00584CE4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584CE4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584CE4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четырёх).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другие.</w:t>
      </w:r>
      <w:bookmarkEnd w:id="48"/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«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Песня про царя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Ивана Васильевича, молодого опричника и удалого купца Калашникова».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584CE4">
        <w:rPr>
          <w:rFonts w:ascii="Times New Roman" w:hAnsi="Times New Roman"/>
          <w:color w:val="000000"/>
          <w:sz w:val="28"/>
          <w:lang w:val="ru-RU"/>
        </w:rPr>
        <w:t xml:space="preserve">(два по выбору). Например, «Бирюк», «Хорь и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Калиныч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49"/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584CE4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«Размышления у парадного подъезда», «Железная дорога» и другие.</w:t>
      </w:r>
      <w:bookmarkEnd w:id="5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584CE4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584CE4">
        <w:rPr>
          <w:rFonts w:ascii="Times New Roman" w:hAnsi="Times New Roman"/>
          <w:color w:val="000000"/>
          <w:sz w:val="28"/>
          <w:lang w:val="ru-RU"/>
        </w:rPr>
        <w:t xml:space="preserve">(одна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пискарь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А. К. Толстого, Р.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Сабатини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Ф. Купера.</w:t>
      </w:r>
      <w:bookmarkEnd w:id="54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584CE4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584CE4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Изергиль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 (легенда о Данко),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Челкаш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 и другие.</w:t>
      </w:r>
      <w:bookmarkEnd w:id="56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584CE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«Алые паруса», «Зелёная лампа» и другие.</w:t>
      </w:r>
      <w:bookmarkEnd w:id="58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584CE4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0" w:name="3508c828-689c-452f-ba72-3d6a17920a96"/>
      <w:r w:rsidRPr="00584CE4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584CE4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другие.</w:t>
      </w:r>
      <w:bookmarkEnd w:id="61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584CE4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584CE4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другие.</w:t>
      </w:r>
      <w:bookmarkEnd w:id="64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584CE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Зарубежная</w:t>
      </w:r>
      <w:proofErr w:type="gramEnd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584CE4">
        <w:rPr>
          <w:rFonts w:ascii="Times New Roman" w:hAnsi="Times New Roman"/>
          <w:b/>
          <w:color w:val="000000"/>
          <w:sz w:val="28"/>
          <w:lang w:val="ru-RU"/>
        </w:rPr>
        <w:t>новеллистика</w:t>
      </w:r>
      <w:proofErr w:type="spellEnd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7" w:name="4c3792f6-c508-448f-810f-0a4e7935e4da"/>
      <w:r w:rsidRPr="00584CE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Маттео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Фальконе»; О. Генри. «Дары волхвов», «Последний лист».</w:t>
      </w:r>
      <w:bookmarkEnd w:id="67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де </w:t>
      </w:r>
      <w:proofErr w:type="spellStart"/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Сент</w:t>
      </w:r>
      <w:proofErr w:type="spellEnd"/>
      <w:proofErr w:type="gramEnd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Экзюпери.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584CE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584CE4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70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584CE4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Ф. М. Достоевский. </w:t>
      </w:r>
      <w:bookmarkStart w:id="72" w:name="d4361b3a-67eb-4f10-a5c6-46aeb46ddd0f"/>
      <w:r w:rsidRPr="00584CE4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584CE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Произведения писателей русского зарубежья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584CE4">
        <w:rPr>
          <w:rFonts w:ascii="Times New Roman" w:hAnsi="Times New Roman"/>
          <w:color w:val="000000"/>
          <w:sz w:val="28"/>
          <w:lang w:val="ru-RU"/>
        </w:rPr>
        <w:t xml:space="preserve">(не менее двух по выбору). Например, произведения И. С.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Шмелёва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М. А. Осоргина, В. В. Набокова, Н. Тэффи, А. Т. Аверченко и другие.</w:t>
      </w:r>
      <w:bookmarkEnd w:id="74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584CE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Поэма «Василий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Тёркин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76" w:name="bf7bc9e4-c459-4e44-8cf4-6440f472144b"/>
      <w:r w:rsidRPr="00584CE4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584CE4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Рассказ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Матрёнин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двор».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</w:t>
      </w:r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84CE4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584CE4">
        <w:rPr>
          <w:sz w:val="28"/>
          <w:lang w:val="ru-RU"/>
        </w:rPr>
        <w:br/>
      </w:r>
      <w:bookmarkStart w:id="77" w:name="464a1461-dc27-4c8e-855e-7a4d0048dab5"/>
      <w:bookmarkEnd w:id="77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584CE4">
        <w:rPr>
          <w:sz w:val="28"/>
          <w:lang w:val="ru-RU"/>
        </w:rPr>
        <w:br/>
      </w:r>
      <w:bookmarkStart w:id="78" w:name="adb853ee-930d-4a27-923a-b9cb0245de5e"/>
      <w:bookmarkEnd w:id="78"/>
    </w:p>
    <w:p w:rsidR="00677108" w:rsidRPr="00584CE4" w:rsidRDefault="00BE09D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584CE4">
        <w:rPr>
          <w:rFonts w:ascii="Times New Roman" w:hAnsi="Times New Roman"/>
          <w:color w:val="000000"/>
          <w:sz w:val="28"/>
          <w:lang w:val="ru-RU"/>
        </w:rPr>
        <w:t>(один-два по выбору). Например, № 66 «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Измучась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всем, я умереть хочу…», № 130 «Её глаза на звёзды не похожи…» и другие. </w:t>
      </w:r>
      <w:bookmarkEnd w:id="79"/>
      <w:r w:rsidRPr="00584CE4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584CE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584CE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Елисаветы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Петровны 1747 года» и другие стихотворения </w:t>
      </w:r>
      <w:bookmarkStart w:id="82" w:name="e8b587e6-2f8c-4690-a635-22bb3cee08ae"/>
      <w:r w:rsidRPr="00584CE4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584CE4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584CE4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584CE4">
        <w:rPr>
          <w:rFonts w:ascii="Times New Roman" w:hAnsi="Times New Roman"/>
          <w:color w:val="000000"/>
          <w:sz w:val="28"/>
          <w:lang w:val="ru-RU"/>
        </w:rPr>
        <w:t xml:space="preserve">К. Н. Батюшков, А. А.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Дельвиг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Н. М. Языков, Е. А. Баратынский (не менее трёх стихотворений по выбору).</w:t>
      </w:r>
      <w:bookmarkEnd w:id="85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Например, «Бесы», «Брожу ли я вдоль улиц шумных…», «…Вновь я посетил…», «Из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Пиндемонти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», «К морю», «К***» («Я помню чудное мгновенье…»), «Мадонна», «Осень» (отрывок), «Отцы-пустынники и жёны непорочны…», «Пора, мой друг, пора!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другие.</w:t>
      </w:r>
      <w:bookmarkEnd w:id="86"/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87a51fa3-c568-4583-a18a-174135483b9d"/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другие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.</w:t>
      </w:r>
      <w:bookmarkEnd w:id="87"/>
      <w:r w:rsidRPr="00584CE4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584CE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584CE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584CE4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Поэма «Паломничество Чайльд-Гарольда» </w:t>
      </w:r>
      <w:bookmarkStart w:id="92" w:name="e2190f02-8aec-4529-8d6c-41c65b65ca2e"/>
      <w:r w:rsidRPr="00584CE4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584CE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:rsidR="00677108" w:rsidRPr="00584CE4" w:rsidRDefault="00677108">
      <w:pPr>
        <w:rPr>
          <w:lang w:val="ru-RU"/>
        </w:rPr>
        <w:sectPr w:rsidR="00677108" w:rsidRPr="00584CE4">
          <w:pgSz w:w="11906" w:h="16383"/>
          <w:pgMar w:top="1134" w:right="850" w:bottom="1134" w:left="1701" w:header="720" w:footer="720" w:gutter="0"/>
          <w:cols w:space="720"/>
        </w:sect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bookmarkStart w:id="94" w:name="block-42339200"/>
      <w:bookmarkEnd w:id="6"/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:rsidR="00677108" w:rsidRPr="00584CE4" w:rsidRDefault="00BE09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волонтерство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; помощь людям, нуждающимся в ней).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677108" w:rsidRPr="00584CE4" w:rsidRDefault="00BE09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677108" w:rsidRPr="00584CE4" w:rsidRDefault="00BE09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677108" w:rsidRPr="00584CE4" w:rsidRDefault="00BE09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677108" w:rsidRPr="00584CE4" w:rsidRDefault="00BE09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677108" w:rsidRPr="00584CE4" w:rsidRDefault="00BE09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677108" w:rsidRPr="00584CE4" w:rsidRDefault="00BE09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677108" w:rsidRPr="00584CE4" w:rsidRDefault="00BE09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в процессе школьного литературного образования; 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:rsidR="00677108" w:rsidRPr="00584CE4" w:rsidRDefault="00BE09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677108" w:rsidRPr="00584CE4" w:rsidRDefault="00BE09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677108" w:rsidRPr="00584CE4" w:rsidRDefault="00BE0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677108" w:rsidRPr="00584CE4" w:rsidRDefault="00BE0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677108" w:rsidRPr="00584CE4" w:rsidRDefault="00BE0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677108" w:rsidRPr="00584CE4" w:rsidRDefault="00BE09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Default="00BE09D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677108" w:rsidRPr="00584CE4" w:rsidRDefault="00BE09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677108" w:rsidRPr="00584CE4" w:rsidRDefault="00BE09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677108" w:rsidRPr="00584CE4" w:rsidRDefault="00BE09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</w:t>
      </w:r>
      <w:proofErr w:type="gramStart"/>
      <w:r w:rsidRPr="00584CE4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584CE4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профессиональной деятельности, а также в рамках социального взаимодействия с людьми из другой культурной среды;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воспринимать стрессовую ситуацию как вызов, требующий контрмер;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 </w:t>
      </w:r>
    </w:p>
    <w:p w:rsidR="00677108" w:rsidRPr="00584CE4" w:rsidRDefault="00BE09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гарантий успеха.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:rsidR="00677108" w:rsidRPr="00584CE4" w:rsidRDefault="00BE09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:rsidR="00677108" w:rsidRPr="00584CE4" w:rsidRDefault="00BE09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677108" w:rsidRPr="00584CE4" w:rsidRDefault="00BE09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677108" w:rsidRPr="00584CE4" w:rsidRDefault="00BE09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поддержание благожелательности общения;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:rsidR="00677108" w:rsidRPr="00584CE4" w:rsidRDefault="00BE09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77108" w:rsidRPr="00584CE4" w:rsidRDefault="00BE0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677108" w:rsidRPr="00584CE4" w:rsidRDefault="00BE0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677108" w:rsidRPr="00584CE4" w:rsidRDefault="00BE0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77108" w:rsidRPr="00584CE4" w:rsidRDefault="00BE0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677108" w:rsidRPr="00584CE4" w:rsidRDefault="00BE09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677108" w:rsidRPr="00584CE4" w:rsidRDefault="00BE09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677108" w:rsidRPr="00584CE4" w:rsidRDefault="00BE09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677108" w:rsidRPr="00584CE4" w:rsidRDefault="00BE09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677108" w:rsidRPr="00584CE4" w:rsidRDefault="00BE09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677108" w:rsidRPr="00584CE4" w:rsidRDefault="00BE09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677108" w:rsidRPr="00584CE4" w:rsidRDefault="00BE09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:rsidR="00677108" w:rsidRDefault="00BE09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677108" w:rsidRPr="00584CE4" w:rsidRDefault="00BE09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677108" w:rsidRPr="00584CE4" w:rsidRDefault="00BE09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677108" w:rsidRPr="00584CE4" w:rsidRDefault="00BE09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:rsidR="00677108" w:rsidRPr="00584CE4" w:rsidRDefault="00BE09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677108" w:rsidRPr="00584CE4" w:rsidRDefault="00BE09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:rsidR="00677108" w:rsidRPr="00584CE4" w:rsidRDefault="00BE09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эпитет, сравнение, метафора, олицетворение; аллегория; ритм, рифма;</w:t>
      </w:r>
    </w:p>
    <w:p w:rsidR="00677108" w:rsidRPr="00584CE4" w:rsidRDefault="00BE09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темы и сюжеты произведений, образы персонажей;</w:t>
      </w:r>
    </w:p>
    <w:p w:rsidR="00677108" w:rsidRPr="00584CE4" w:rsidRDefault="00BE09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8) владеть начальными умениями интерпретации и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 и литературы;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обучающихся);</w:t>
      </w:r>
    </w:p>
    <w:p w:rsidR="00677108" w:rsidRPr="00584CE4" w:rsidRDefault="00BE09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677108" w:rsidRPr="00584CE4" w:rsidRDefault="00BE09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677108" w:rsidRPr="00584CE4" w:rsidRDefault="00BE09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77108" w:rsidRPr="00584CE4" w:rsidRDefault="00BE09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677108" w:rsidRPr="00584CE4" w:rsidRDefault="00BE09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сопоставлять с помощью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учителя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8) владеть умениями интерпретации и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оценки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публично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представлять полученные результаты;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интернет-ресурсами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соблюдая правила информационной безопасности.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677108" w:rsidRPr="00584CE4" w:rsidRDefault="00BE09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677108" w:rsidRPr="00584CE4" w:rsidRDefault="00BE09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677108" w:rsidRPr="00584CE4" w:rsidRDefault="00BE09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677108" w:rsidRPr="00584CE4" w:rsidRDefault="00BE09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677108" w:rsidRPr="00584CE4" w:rsidRDefault="00BE09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интернет-библиотеках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прочитанное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  <w:proofErr w:type="gramEnd"/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  <w:proofErr w:type="gramEnd"/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родо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-жанровую специфику изученного художественного произведения;</w:t>
      </w:r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677108" w:rsidRPr="00584CE4" w:rsidRDefault="00BE09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>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left="120"/>
        <w:jc w:val="both"/>
        <w:rPr>
          <w:lang w:val="ru-RU"/>
        </w:rPr>
      </w:pPr>
      <w:r w:rsidRPr="00584CE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77108" w:rsidRPr="00584CE4" w:rsidRDefault="00677108">
      <w:pPr>
        <w:spacing w:after="0" w:line="264" w:lineRule="auto"/>
        <w:ind w:left="120"/>
        <w:jc w:val="both"/>
        <w:rPr>
          <w:lang w:val="ru-RU"/>
        </w:rPr>
      </w:pP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многонационального народа Российской Федерации;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3) владеть умением самостоятельного смыслового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произведениях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с учётом неоднозначности заложенных в них художественных смыслов:</w:t>
      </w:r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  <w:proofErr w:type="gramEnd"/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баллада)); форма и содержание литературного произведения; тема, идея,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развязка, эпилог;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  <w:proofErr w:type="gramEnd"/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родо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-жанровую специфику изученного и самостоятельно прочитанного художественного произведения;</w:t>
      </w:r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внутритекстовых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  <w:proofErr w:type="gramEnd"/>
    </w:p>
    <w:p w:rsidR="00677108" w:rsidRPr="00584CE4" w:rsidRDefault="00BE09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отношение к произведению (с учётом литературного развития, индивидуальных особенностей обучающихся);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584CE4">
        <w:rPr>
          <w:rFonts w:ascii="Times New Roman" w:hAnsi="Times New Roman"/>
          <w:color w:val="000000"/>
          <w:sz w:val="28"/>
          <w:lang w:val="ru-RU"/>
        </w:rPr>
        <w:t xml:space="preserve"> и отстаивать свою точку зрения, используя литературные аргументы;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7) создавать устные и письменные высказывания разных жанров (объёмом не менее 250 слов), писать сочинение-рассуждение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</w:t>
      </w: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  <w:proofErr w:type="gramEnd"/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584CE4">
        <w:rPr>
          <w:rFonts w:ascii="Times New Roman" w:hAnsi="Times New Roman"/>
          <w:color w:val="000000"/>
          <w:sz w:val="28"/>
          <w:lang w:val="ru-RU"/>
        </w:rPr>
        <w:t>интернет-ресурсов</w:t>
      </w:r>
      <w:proofErr w:type="spellEnd"/>
      <w:r w:rsidRPr="00584CE4">
        <w:rPr>
          <w:rFonts w:ascii="Times New Roman" w:hAnsi="Times New Roman"/>
          <w:color w:val="000000"/>
          <w:sz w:val="28"/>
          <w:lang w:val="ru-RU"/>
        </w:rPr>
        <w:t>, в том числе за счёт произведений современной литературы;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уметь публично презентовать полученные результаты;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r w:rsidRPr="00584CE4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584CE4">
        <w:rPr>
          <w:rFonts w:ascii="Times New Roman" w:hAnsi="Times New Roman"/>
          <w:color w:val="000000"/>
          <w:sz w:val="28"/>
          <w:lang w:val="ru-RU"/>
        </w:rPr>
        <w:lastRenderedPageBreak/>
        <w:t>числе в электронной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677108" w:rsidRPr="00584CE4" w:rsidRDefault="00BE09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84CE4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  <w:proofErr w:type="gramEnd"/>
    </w:p>
    <w:p w:rsidR="00677108" w:rsidRPr="00584CE4" w:rsidRDefault="00677108">
      <w:pPr>
        <w:rPr>
          <w:lang w:val="ru-RU"/>
        </w:rPr>
        <w:sectPr w:rsidR="00677108" w:rsidRPr="00584CE4">
          <w:pgSz w:w="11906" w:h="16383"/>
          <w:pgMar w:top="1134" w:right="850" w:bottom="1134" w:left="1701" w:header="720" w:footer="720" w:gutter="0"/>
          <w:cols w:space="720"/>
        </w:sectPr>
      </w:pPr>
    </w:p>
    <w:p w:rsidR="00677108" w:rsidRDefault="00BE09DA">
      <w:pPr>
        <w:spacing w:after="0"/>
        <w:ind w:left="120"/>
      </w:pPr>
      <w:bookmarkStart w:id="95" w:name="block-42339201"/>
      <w:bookmarkEnd w:id="94"/>
      <w:r w:rsidRPr="00584C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77108" w:rsidRDefault="00BE09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677108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мёртвой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богатырях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перед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Рождеством»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Мороз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«Лошадиная фамилия», «Мальчики», «Хирургия» и др.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М.М.Зощенко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(два рассказа по выбору). Например, «Галоша», «Лёля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Минька», «Ёлка», «Золотые слова», «Встреча»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«Корова», «Никита»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 "Сын артиллериста"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двух), например, произведения В. П. Катаева, В. П. Крапивина, Ю.П. Казакова, А. Г. Алексина, В. К.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Ю.Я.Яковлева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Ю. И. Коваля,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А.А.Лиханова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М.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Карим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 «Эту песню мать мне пела»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 произведение по выбору). Например,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Л.Кэрролл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«Алиса в Стране Чудес» (главы);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Дж.Р.Р.Толкин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или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уда и обратно» (главы)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детях и подростках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«Сказание о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Брэдбери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 Рассказы. Например, «Каникулы», «Звук бегущих ног», «Зелёное утро»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приключенческая проза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дно-два произведения по выбору.)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</w:tbl>
    <w:p w:rsidR="00677108" w:rsidRDefault="00677108">
      <w:pPr>
        <w:sectPr w:rsidR="006771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108" w:rsidRDefault="00BE09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1"/>
        <w:gridCol w:w="4480"/>
        <w:gridCol w:w="2896"/>
        <w:gridCol w:w="4676"/>
      </w:tblGrid>
      <w:tr w:rsidR="00677108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Гомер. Поэмы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Илиада»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Одиссея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мати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зеленая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добровушка</w:t>
            </w:r>
            <w:proofErr w:type="spellEnd"/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....», 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другие. «Песнь о Роланде» (фрагменты), «Песнь о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Нибелунгах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походе князя Олега на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Царьград», «Предание о смерти князя Олега»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Дубровский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не менее двух).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Косарь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Соловей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Бежин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луг»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Берггольц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С. Высоцкого, Ю. П.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Д. С. Самойлова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Э.Н.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Веркин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«Облачный полк» (главы) и другие произведения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9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676" w:type="dxa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</w:tbl>
    <w:p w:rsidR="00677108" w:rsidRDefault="00677108">
      <w:pPr>
        <w:sectPr w:rsidR="006771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108" w:rsidRDefault="00BE09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677108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четырёх)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смотритель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Калашникова»</w:t>
            </w:r>
            <w:proofErr w:type="gramEnd"/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«Бирюк», «Хорь и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Калиныч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двух). Например, произведения А. К. Толстого, Р.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Сабатини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Ф. Купера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Изергиль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 (легенда о Данко),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Челкаш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М. М. Зощенко,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А.Т.Аверченко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Н. Тэффи, О. Генри, Я. Гашека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приключение, бывшее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Владимиром Маяковским летом на даче», «Хорошее отношение к лошадям»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«Донские рассказы» (один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«Родинка», «Чужая кровь»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Б.Ш. Окуджавы, Ю. Д.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Левитанского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новеллистика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 (одно-два произведения по выбору). Например, П. Мериме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.«</w:t>
            </w:r>
            <w:proofErr w:type="spellStart"/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Маттео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волхвов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</w:t>
            </w:r>
            <w:proofErr w:type="spellStart"/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Сент</w:t>
            </w:r>
            <w:proofErr w:type="spellEnd"/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Экзюпери. Повесть-сказка «Маленький принц»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</w:tbl>
    <w:p w:rsidR="00677108" w:rsidRDefault="00677108">
      <w:pPr>
        <w:sectPr w:rsidR="006771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108" w:rsidRDefault="00BE09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4330"/>
        <w:gridCol w:w="2949"/>
        <w:gridCol w:w="4836"/>
      </w:tblGrid>
      <w:tr w:rsidR="00677108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Например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,«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Моцарт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Сальери», «Каменный гость».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«Я не хочу, чтоб свет узнал…», «Из-под таинственной, холодной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полумаски…», «Нищий»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Мцыри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Отрочество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писателей русского зарубежья (не менее двух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произведения И. С.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Шмелёва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М. А. Осоргина, В. В. Набокова, Н. Тэффи, А. Т. Аверченко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эпоха»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стихотворения В. В. Маяковского, М.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И. Цветаевой, А.А. Ахматовой, О. Э. Мандельштама, Б. Л. Пастернака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Т. Твардовский.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Поэма «Василий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Тёркин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» (главы «Переправа», «Гармонь», «Два солдата», «Поединок» и др.)</w:t>
            </w:r>
            <w:proofErr w:type="gram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Матрёнин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двор»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  <w:proofErr w:type="gram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Сонеты (один-два по выбору). Например, № 66 «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Измучась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всем, я умереть хочу…», № 130 «Её глаза на звёзды не похожи…»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Трагедия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Джульетта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фрагменты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</w:tbl>
    <w:p w:rsidR="00677108" w:rsidRDefault="00677108">
      <w:pPr>
        <w:sectPr w:rsidR="0067710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77108" w:rsidRDefault="00BE09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677108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77108" w:rsidRDefault="006771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XVIII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Елисаветы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Петровны 1747 года» и другие стихотворения (по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апример, «Властителям и судиям», «Памятник»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ве по выбору). Например, «Светлана», «Невыразимое», «Море»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Батюшков, А. А.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Дельвиг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Н.М.Языков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, Е. А. Баратынский (не менее трёх стихотворений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(не менее пяти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«Бесы», «Брожу ли я вдоль улиц шумных…», «...Вновь я посетил…», «Из </w:t>
            </w:r>
            <w:proofErr w:type="spell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Пиндемонти</w:t>
            </w:r>
            <w:proofErr w:type="spell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«К морю», «К***» («Я помню чудное мгновенье…»), «Мадонна», «Осень» (отрывок), «Отцы-пустынники и жёны непорочны…», «Пора, мой друг, пора! 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Покоя сердце просит…»,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всадник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Евгений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Онегин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</w:t>
            </w:r>
            <w:proofErr w:type="gramStart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.Н</w:t>
            </w:r>
            <w:proofErr w:type="gramEnd"/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апример, «Выхожу один я на дорогу…», «Дума», «И скучно и грустно», «Как часто, пёстрою толпою окружён…», «Молитва» («Я, Матерь Божия, ныне с 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молитвою…»), «Нет, не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жить хочу, хочу печали…»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И.В. Гёте. Трагедия «Фауст» (не менее двух фрагментов по выбору).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Дж. Г. Байрон. Стихотворения (одно по выбору). Например, «Душа моя мрачна. Скорей, певец, 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Внеклассное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 w:rsidRPr="00F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84C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6771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108" w:rsidRPr="00584CE4" w:rsidRDefault="00BE09DA">
            <w:pPr>
              <w:spacing w:after="0"/>
              <w:ind w:left="135"/>
              <w:rPr>
                <w:lang w:val="ru-RU"/>
              </w:rPr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677108" w:rsidRDefault="00BE09DA">
            <w:pPr>
              <w:spacing w:after="0"/>
              <w:ind w:left="135"/>
              <w:jc w:val="center"/>
            </w:pPr>
            <w:r w:rsidRPr="00584C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677108" w:rsidRDefault="00677108"/>
        </w:tc>
      </w:tr>
    </w:tbl>
    <w:p w:rsidR="00677108" w:rsidRPr="00FA0EBA" w:rsidRDefault="00677108">
      <w:pPr>
        <w:rPr>
          <w:lang w:val="ru-RU"/>
        </w:rPr>
        <w:sectPr w:rsidR="00677108" w:rsidRPr="00FA0EB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6" w:name="_GoBack"/>
      <w:bookmarkEnd w:id="96"/>
    </w:p>
    <w:p w:rsidR="00677108" w:rsidRPr="00FA0EBA" w:rsidRDefault="00677108">
      <w:pPr>
        <w:rPr>
          <w:lang w:val="ru-RU"/>
        </w:rPr>
        <w:sectPr w:rsidR="00677108" w:rsidRPr="00F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95"/>
    <w:p w:rsidR="00BE09DA" w:rsidRPr="00FA0EBA" w:rsidRDefault="00BE09DA" w:rsidP="00FA0EBA">
      <w:pPr>
        <w:spacing w:after="0"/>
        <w:rPr>
          <w:lang w:val="ru-RU"/>
        </w:rPr>
      </w:pPr>
    </w:p>
    <w:sectPr w:rsidR="00BE09DA" w:rsidRPr="00FA0EBA" w:rsidSect="002F588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21691"/>
    <w:multiLevelType w:val="multilevel"/>
    <w:tmpl w:val="BB4E3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8B02CE"/>
    <w:multiLevelType w:val="multilevel"/>
    <w:tmpl w:val="89B0B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E465CE"/>
    <w:multiLevelType w:val="multilevel"/>
    <w:tmpl w:val="AD2A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D2096B"/>
    <w:multiLevelType w:val="multilevel"/>
    <w:tmpl w:val="21D8D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FF7737"/>
    <w:multiLevelType w:val="multilevel"/>
    <w:tmpl w:val="1B9A2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0078B8"/>
    <w:multiLevelType w:val="multilevel"/>
    <w:tmpl w:val="1E865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85F27A1"/>
    <w:multiLevelType w:val="multilevel"/>
    <w:tmpl w:val="EC368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5D41EC"/>
    <w:multiLevelType w:val="multilevel"/>
    <w:tmpl w:val="96C0C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1B4AB5"/>
    <w:multiLevelType w:val="multilevel"/>
    <w:tmpl w:val="91BC4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F7913E0"/>
    <w:multiLevelType w:val="multilevel"/>
    <w:tmpl w:val="72884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7B5D67"/>
    <w:multiLevelType w:val="multilevel"/>
    <w:tmpl w:val="1BC6F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86D3E"/>
    <w:multiLevelType w:val="multilevel"/>
    <w:tmpl w:val="6922DA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6C3614"/>
    <w:multiLevelType w:val="multilevel"/>
    <w:tmpl w:val="AF64F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64458A"/>
    <w:multiLevelType w:val="multilevel"/>
    <w:tmpl w:val="12A24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AB159E1"/>
    <w:multiLevelType w:val="multilevel"/>
    <w:tmpl w:val="BF64F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232B96"/>
    <w:multiLevelType w:val="multilevel"/>
    <w:tmpl w:val="9288C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85537C"/>
    <w:multiLevelType w:val="multilevel"/>
    <w:tmpl w:val="E3E2F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AF1B0F"/>
    <w:multiLevelType w:val="multilevel"/>
    <w:tmpl w:val="99A02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D43B0F"/>
    <w:multiLevelType w:val="multilevel"/>
    <w:tmpl w:val="E4180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DC0BC9"/>
    <w:multiLevelType w:val="multilevel"/>
    <w:tmpl w:val="AFE6A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D6B486B"/>
    <w:multiLevelType w:val="multilevel"/>
    <w:tmpl w:val="DE1216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E7547A"/>
    <w:multiLevelType w:val="multilevel"/>
    <w:tmpl w:val="0B60C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8C054C"/>
    <w:multiLevelType w:val="multilevel"/>
    <w:tmpl w:val="D9B8F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7"/>
  </w:num>
  <w:num w:numId="5">
    <w:abstractNumId w:val="0"/>
  </w:num>
  <w:num w:numId="6">
    <w:abstractNumId w:val="19"/>
  </w:num>
  <w:num w:numId="7">
    <w:abstractNumId w:val="14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2"/>
  </w:num>
  <w:num w:numId="13">
    <w:abstractNumId w:val="10"/>
  </w:num>
  <w:num w:numId="14">
    <w:abstractNumId w:val="22"/>
  </w:num>
  <w:num w:numId="15">
    <w:abstractNumId w:val="11"/>
  </w:num>
  <w:num w:numId="16">
    <w:abstractNumId w:val="21"/>
  </w:num>
  <w:num w:numId="17">
    <w:abstractNumId w:val="20"/>
  </w:num>
  <w:num w:numId="18">
    <w:abstractNumId w:val="8"/>
  </w:num>
  <w:num w:numId="19">
    <w:abstractNumId w:val="1"/>
  </w:num>
  <w:num w:numId="20">
    <w:abstractNumId w:val="18"/>
  </w:num>
  <w:num w:numId="21">
    <w:abstractNumId w:val="16"/>
  </w:num>
  <w:num w:numId="22">
    <w:abstractNumId w:val="15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08"/>
    <w:rsid w:val="00124589"/>
    <w:rsid w:val="002F588E"/>
    <w:rsid w:val="00566033"/>
    <w:rsid w:val="00584CE4"/>
    <w:rsid w:val="00677108"/>
    <w:rsid w:val="00881B87"/>
    <w:rsid w:val="00BE09DA"/>
    <w:rsid w:val="00FA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710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71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6" Type="http://schemas.openxmlformats.org/officeDocument/2006/relationships/hyperlink" Target="https://m.edsoo.ru/7f413e80" TargetMode="External"/><Relationship Id="rId107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37" Type="http://schemas.openxmlformats.org/officeDocument/2006/relationships/hyperlink" Target="https://m.edsoo.ru/7f41542e" TargetMode="External"/><Relationship Id="rId53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23" Type="http://schemas.openxmlformats.org/officeDocument/2006/relationships/hyperlink" Target="https://m.edsoo.ru/7f41b720" TargetMode="External"/><Relationship Id="rId128" Type="http://schemas.openxmlformats.org/officeDocument/2006/relationships/hyperlink" Target="https://m.edsoo.ru/7f41b72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96be" TargetMode="External"/><Relationship Id="rId95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3e80" TargetMode="External"/><Relationship Id="rId27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48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7f41b720" TargetMode="External"/><Relationship Id="rId118" Type="http://schemas.openxmlformats.org/officeDocument/2006/relationships/hyperlink" Target="https://m.edsoo.ru/7f41b720" TargetMode="External"/><Relationship Id="rId80" Type="http://schemas.openxmlformats.org/officeDocument/2006/relationships/hyperlink" Target="https://m.edsoo.ru/7f41727e" TargetMode="External"/><Relationship Id="rId85" Type="http://schemas.openxmlformats.org/officeDocument/2006/relationships/hyperlink" Target="https://m.edsoo.ru/7f41727e" TargetMode="External"/><Relationship Id="rId12" Type="http://schemas.openxmlformats.org/officeDocument/2006/relationships/hyperlink" Target="https://m.edsoo.ru/7f413e80" TargetMode="External"/><Relationship Id="rId17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108" Type="http://schemas.openxmlformats.org/officeDocument/2006/relationships/hyperlink" Target="https://m.edsoo.ru/7f4196be" TargetMode="External"/><Relationship Id="rId124" Type="http://schemas.openxmlformats.org/officeDocument/2006/relationships/hyperlink" Target="https://m.edsoo.ru/7f41b720" TargetMode="External"/><Relationship Id="rId129" Type="http://schemas.openxmlformats.org/officeDocument/2006/relationships/hyperlink" Target="https://m.edsoo.ru/7f41b720" TargetMode="External"/><Relationship Id="rId54" Type="http://schemas.openxmlformats.org/officeDocument/2006/relationships/hyperlink" Target="https://m.edsoo.ru/7f41542e" TargetMode="External"/><Relationship Id="rId70" Type="http://schemas.openxmlformats.org/officeDocument/2006/relationships/hyperlink" Target="https://m.edsoo.ru/7f41727e" TargetMode="External"/><Relationship Id="rId75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7f4196be" TargetMode="External"/><Relationship Id="rId96" Type="http://schemas.openxmlformats.org/officeDocument/2006/relationships/hyperlink" Target="https://m.edsoo.ru/7f4196b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e80" TargetMode="External"/><Relationship Id="rId23" Type="http://schemas.openxmlformats.org/officeDocument/2006/relationships/hyperlink" Target="https://m.edsoo.ru/7f413e80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119" Type="http://schemas.openxmlformats.org/officeDocument/2006/relationships/hyperlink" Target="https://m.edsoo.ru/7f41b720" TargetMode="External"/><Relationship Id="rId44" Type="http://schemas.openxmlformats.org/officeDocument/2006/relationships/hyperlink" Target="https://m.edsoo.ru/7f41542e" TargetMode="External"/><Relationship Id="rId60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1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13" Type="http://schemas.openxmlformats.org/officeDocument/2006/relationships/hyperlink" Target="https://m.edsoo.ru/7f413e80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109" Type="http://schemas.openxmlformats.org/officeDocument/2006/relationships/hyperlink" Target="https://m.edsoo.ru/7f4196be" TargetMode="External"/><Relationship Id="rId34" Type="http://schemas.openxmlformats.org/officeDocument/2006/relationships/hyperlink" Target="https://m.edsoo.ru/7f41542e" TargetMode="External"/><Relationship Id="rId50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7f4196be" TargetMode="External"/><Relationship Id="rId104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125" Type="http://schemas.openxmlformats.org/officeDocument/2006/relationships/hyperlink" Target="https://m.edsoo.ru/7f41b720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115" Type="http://schemas.openxmlformats.org/officeDocument/2006/relationships/hyperlink" Target="https://m.edsoo.ru/7f41b720" TargetMode="External"/><Relationship Id="rId131" Type="http://schemas.openxmlformats.org/officeDocument/2006/relationships/hyperlink" Target="https://m.edsoo.ru/7f41b720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3e80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7f41b720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99" Type="http://schemas.openxmlformats.org/officeDocument/2006/relationships/hyperlink" Target="https://m.edsoo.ru/7f4196be" TargetMode="External"/><Relationship Id="rId101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e80" TargetMode="External"/><Relationship Id="rId26" Type="http://schemas.openxmlformats.org/officeDocument/2006/relationships/hyperlink" Target="https://m.edsoo.ru/7f413e80" TargetMode="Externa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7f4196be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59</Pages>
  <Words>14237</Words>
  <Characters>81154</Characters>
  <Application>Microsoft Office Word</Application>
  <DocSecurity>0</DocSecurity>
  <Lines>676</Lines>
  <Paragraphs>190</Paragraphs>
  <ScaleCrop>false</ScaleCrop>
  <Company/>
  <LinksUpToDate>false</LinksUpToDate>
  <CharactersWithSpaces>95201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8</cp:revision>
  <dcterms:created xsi:type="dcterms:W3CDTF">2024-09-09T10:23:00Z</dcterms:created>
  <dcterms:modified xsi:type="dcterms:W3CDTF">2024-09-10T03:12:00Z</dcterms:modified>
</cp:coreProperties>
</file>